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93F9C4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80</w:t>
      </w:r>
    </w:p>
    <w:p w14:paraId="37FE0B5F" w14:textId="077CD344"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F93BF0">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30</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30B62E8E" w14:textId="77777777" w:rsidR="003F6EF4" w:rsidRPr="003F6EF4" w:rsidRDefault="003F6EF4" w:rsidP="003F6EF4">
      <w:pPr>
        <w:spacing w:after="0" w:line="240" w:lineRule="auto"/>
        <w:jc w:val="both"/>
        <w:rPr>
          <w:rFonts w:ascii="Times New Roman" w:hAnsi="Times New Roman" w:cs="Times New Roman"/>
          <w:b/>
          <w:bCs/>
          <w:color w:val="000000" w:themeColor="text1"/>
          <w:kern w:val="0"/>
          <w:sz w:val="24"/>
          <w:szCs w:val="24"/>
          <w14:ligatures w14:val="none"/>
        </w:rPr>
      </w:pPr>
      <w:r w:rsidRPr="003F6EF4">
        <w:rPr>
          <w:rFonts w:ascii="Times New Roman" w:hAnsi="Times New Roman" w:cs="Times New Roman"/>
          <w:b/>
          <w:bCs/>
          <w:color w:val="000000" w:themeColor="text1"/>
          <w:kern w:val="0"/>
          <w:sz w:val="24"/>
          <w:szCs w:val="24"/>
          <w14:ligatures w14:val="none"/>
        </w:rPr>
        <w:t>Par Madonas novada pašvaldības komisijas “Sadarbības grupa bērnu tiesību aizsardzības jomā” izveidošanu un tās locekļu iecelšanu amatos</w:t>
      </w:r>
    </w:p>
    <w:p w14:paraId="4161D817" w14:textId="77777777" w:rsidR="003F6EF4" w:rsidRPr="003F6EF4" w:rsidRDefault="003F6EF4" w:rsidP="003F6EF4">
      <w:pPr>
        <w:spacing w:after="0" w:line="240" w:lineRule="auto"/>
        <w:jc w:val="both"/>
        <w:rPr>
          <w:rFonts w:ascii="Times New Roman" w:hAnsi="Times New Roman" w:cs="Times New Roman"/>
          <w:kern w:val="0"/>
          <w:sz w:val="24"/>
          <w:szCs w:val="24"/>
          <w14:ligatures w14:val="none"/>
        </w:rPr>
      </w:pPr>
    </w:p>
    <w:p w14:paraId="61ABC5D7" w14:textId="77777777" w:rsidR="003F6EF4" w:rsidRPr="003F6EF4" w:rsidRDefault="003F6EF4" w:rsidP="003F6EF4">
      <w:pPr>
        <w:spacing w:after="0" w:line="240" w:lineRule="auto"/>
        <w:ind w:firstLine="720"/>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Madonas novada pašvaldības 2025. gada 4. jūlija saistošo noteikumu Nr. 1 “Madonas novada pašvaldības nolikums” 30.1.11. apakšpunktā paredzēts, ka Madonas novada pašvaldībā pastāvīgi darbojas Sadarbības grupa bērnu tiesību aizsardzības jomā</w:t>
      </w:r>
      <w:r w:rsidRPr="003F6EF4">
        <w:rPr>
          <w:rFonts w:ascii="Times New Roman" w:eastAsia="Times New Roman" w:hAnsi="Times New Roman" w:cs="Times New Roman"/>
          <w:kern w:val="0"/>
          <w:sz w:val="24"/>
          <w:szCs w:val="24"/>
          <w:lang w:eastAsia="lv-LV"/>
          <w14:ligatures w14:val="none"/>
        </w:rPr>
        <w:t>.</w:t>
      </w:r>
    </w:p>
    <w:p w14:paraId="15D1C0FE" w14:textId="77777777" w:rsidR="003F6EF4" w:rsidRPr="003F6EF4" w:rsidRDefault="003F6EF4" w:rsidP="003F6EF4">
      <w:pPr>
        <w:spacing w:after="0" w:line="240" w:lineRule="auto"/>
        <w:ind w:firstLine="720"/>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2025. gada 1. jūlijā Madonas novada pašvaldība no bijušās Madonas novada pašvaldības ir pārņēmusi bijušās Madonas novada pašvaldības komisiju “</w:t>
      </w:r>
      <w:r w:rsidRPr="003F6EF4">
        <w:rPr>
          <w:rFonts w:ascii="Times New Roman" w:hAnsi="Times New Roman" w:cs="Times New Roman"/>
          <w:kern w:val="0"/>
          <w:sz w:val="24"/>
          <w:szCs w:val="24"/>
          <w:shd w:val="clear" w:color="auto" w:fill="FFFFFF"/>
          <w14:ligatures w14:val="none"/>
        </w:rPr>
        <w:t>Sadarbības grupa bērnu tiesību aizsardzības jomā”</w:t>
      </w:r>
      <w:r w:rsidRPr="003F6EF4">
        <w:rPr>
          <w:rFonts w:ascii="Times New Roman" w:hAnsi="Times New Roman" w:cs="Times New Roman"/>
          <w:kern w:val="0"/>
          <w:sz w:val="24"/>
          <w:szCs w:val="24"/>
          <w14:ligatures w14:val="none"/>
        </w:rPr>
        <w:t>.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2AE59BBA" w14:textId="77777777" w:rsidR="003F6EF4" w:rsidRPr="003F6EF4" w:rsidRDefault="003F6EF4" w:rsidP="003F6EF4">
      <w:pPr>
        <w:spacing w:after="0" w:line="240" w:lineRule="auto"/>
        <w:ind w:firstLine="720"/>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Ņemot vērā minēto, ir nepieciešams izveidot jaunu Madonas novada pašvaldības komisiju “Sadarbības grupa bērnu tiesību aizsardzības jomā”.</w:t>
      </w:r>
    </w:p>
    <w:p w14:paraId="4594050A" w14:textId="77777777" w:rsidR="003F6EF4" w:rsidRPr="003F6EF4" w:rsidRDefault="003F6EF4" w:rsidP="003F6EF4">
      <w:pPr>
        <w:spacing w:after="0" w:line="240" w:lineRule="auto"/>
        <w:ind w:firstLine="720"/>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Pašvaldību likuma 10. panta pirmās daļas 19. punkts nosaka, ka tikai domes kompetencē ir lemt par kārtību, kādā izpildāmas pašvaldības autonomās funkcijas un nosakāmas par to izpildi atbildīgās amatpersonas.</w:t>
      </w:r>
    </w:p>
    <w:p w14:paraId="323B0F3D" w14:textId="3DE21FE0" w:rsidR="003F6EF4" w:rsidRPr="003F6EF4" w:rsidRDefault="003F6EF4" w:rsidP="003F6EF4">
      <w:pPr>
        <w:spacing w:after="0" w:line="240" w:lineRule="auto"/>
        <w:ind w:firstLine="720"/>
        <w:jc w:val="both"/>
        <w:rPr>
          <w:rFonts w:ascii="Times New Roman" w:hAnsi="Times New Roman" w:cs="Times New Roman"/>
          <w:iCs/>
          <w:kern w:val="0"/>
          <w:sz w:val="24"/>
          <w:szCs w:val="24"/>
          <w14:ligatures w14:val="none"/>
        </w:rPr>
      </w:pPr>
      <w:r w:rsidRPr="003F6EF4">
        <w:rPr>
          <w:rFonts w:ascii="Times New Roman" w:hAnsi="Times New Roman" w:cs="Times New Roman"/>
          <w:kern w:val="0"/>
          <w:sz w:val="24"/>
          <w:szCs w:val="24"/>
          <w14:ligatures w14:val="none"/>
        </w:rPr>
        <w:t xml:space="preserve">Saskaņā ar Ministru kabineta 2017. gada 12. septembra noteikumu Nr. 545 “Noteikumi par institūciju sadarbību bērnu tiesību aizsardzībā” 5. punktu </w:t>
      </w:r>
      <w:r w:rsidRPr="003F6EF4">
        <w:rPr>
          <w:rFonts w:ascii="Times New Roman" w:hAnsi="Times New Roman" w:cs="Times New Roman"/>
          <w:iCs/>
          <w:kern w:val="0"/>
          <w:sz w:val="24"/>
          <w:szCs w:val="24"/>
          <w14:ligatures w14:val="none"/>
        </w:rPr>
        <w:t>sadarbības grupas sastāvā iekļauj pārstāvjus no pašvaldības policijas, pašvaldības sociālā dienesta, pašvaldības izglītības pārvaldes un bāriņtiesas.</w:t>
      </w:r>
    </w:p>
    <w:p w14:paraId="6CEB8FD0" w14:textId="69C4CC65" w:rsidR="003F6EF4" w:rsidRPr="003F6EF4" w:rsidRDefault="003F6EF4" w:rsidP="003F6EF4">
      <w:pPr>
        <w:spacing w:after="0" w:line="240" w:lineRule="auto"/>
        <w:ind w:firstLine="720"/>
        <w:jc w:val="both"/>
        <w:rPr>
          <w:rFonts w:ascii="Times New Roman" w:eastAsia="Calibri" w:hAnsi="Times New Roman" w:cs="Times New Roman"/>
          <w:kern w:val="0"/>
          <w:sz w:val="24"/>
          <w:szCs w:val="24"/>
          <w14:ligatures w14:val="none"/>
        </w:rPr>
      </w:pPr>
      <w:bookmarkStart w:id="498" w:name="_Hlk198217396"/>
      <w:bookmarkStart w:id="499" w:name="_Hlk195789656"/>
      <w:r w:rsidRPr="003F6EF4">
        <w:rPr>
          <w:rFonts w:ascii="Times New Roman" w:eastAsia="Calibri" w:hAnsi="Times New Roman" w:cs="Times New Roman"/>
          <w:kern w:val="0"/>
          <w:sz w:val="24"/>
          <w:szCs w:val="24"/>
          <w14:ligatures w14:val="none"/>
        </w:rPr>
        <w:t>Noklausījusies sniegto informāciju,</w:t>
      </w:r>
      <w:bookmarkEnd w:id="498"/>
      <w:r w:rsidRPr="003F6EF4">
        <w:rPr>
          <w:rFonts w:ascii="Times New Roman" w:eastAsia="Calibri" w:hAnsi="Times New Roman" w:cs="Times New Roman"/>
          <w:kern w:val="0"/>
          <w:sz w:val="24"/>
          <w:szCs w:val="24"/>
          <w14:ligatures w14:val="none"/>
        </w:rPr>
        <w:t xml:space="preserve"> </w:t>
      </w:r>
      <w:bookmarkEnd w:id="499"/>
      <w:r w:rsidRPr="003F6EF4">
        <w:rPr>
          <w:rFonts w:ascii="Times New Roman" w:hAnsi="Times New Roman" w:cs="Times New Roman"/>
          <w:kern w:val="0"/>
          <w:sz w:val="24"/>
          <w:szCs w:val="24"/>
          <w14:ligatures w14:val="none"/>
        </w:rPr>
        <w:t xml:space="preserve">pamatojoties uz Pašvaldību likuma 10. panta pirmās daļas 8., 10., 19. punktu, Madonas novada pašvaldības 2025. gada 4. jūlija saistošo noteikumu Nr. 1 “Madonas novada pašvaldības nolikums” 30.1.11. apakšpunktu, </w:t>
      </w:r>
      <w:bookmarkStart w:id="500" w:name="_Hlk198217867"/>
      <w:bookmarkStart w:id="501" w:name="_Hlk195789958"/>
      <w:r w:rsidRPr="003F6EF4">
        <w:rPr>
          <w:rFonts w:ascii="Times New Roman" w:eastAsia="Calibri" w:hAnsi="Times New Roman" w:cs="Times New Roman"/>
          <w:kern w:val="0"/>
          <w:sz w:val="24"/>
          <w:szCs w:val="24"/>
          <w14:ligatures w14:val="none"/>
        </w:rPr>
        <w:t>ņemot vērā 13.11.2025. Izglītības un jaunatnes</w:t>
      </w:r>
      <w:r w:rsidRPr="003F6EF4">
        <w:rPr>
          <w:rFonts w:ascii="Times New Roman" w:eastAsia="Times New Roman" w:hAnsi="Times New Roman" w:cs="Times New Roman"/>
          <w:kern w:val="0"/>
          <w:sz w:val="24"/>
          <w:szCs w:val="24"/>
          <w:lang w:eastAsia="lv-LV"/>
          <w14:ligatures w14:val="none"/>
        </w:rPr>
        <w:t xml:space="preserve"> </w:t>
      </w:r>
      <w:r w:rsidRPr="003F6EF4">
        <w:rPr>
          <w:rFonts w:ascii="Times New Roman" w:eastAsia="Calibri" w:hAnsi="Times New Roman" w:cs="Times New Roman"/>
          <w:kern w:val="0"/>
          <w:sz w:val="24"/>
          <w:szCs w:val="24"/>
          <w14:ligatures w14:val="none"/>
        </w:rPr>
        <w:t xml:space="preserve">lietu komitejas atzinumu, </w:t>
      </w:r>
      <w:bookmarkStart w:id="502" w:name="_Hlk195789826"/>
      <w:bookmarkEnd w:id="500"/>
      <w:bookmarkEnd w:id="501"/>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bookmarkEnd w:id="502"/>
    <w:p w14:paraId="260463A0" w14:textId="77777777" w:rsidR="003F6EF4" w:rsidRPr="003F6EF4" w:rsidRDefault="003F6EF4" w:rsidP="003F6EF4">
      <w:pPr>
        <w:spacing w:after="0" w:line="240" w:lineRule="auto"/>
        <w:ind w:firstLine="720"/>
        <w:jc w:val="both"/>
        <w:rPr>
          <w:rFonts w:ascii="Times New Roman" w:hAnsi="Times New Roman" w:cs="Times New Roman"/>
          <w:kern w:val="0"/>
          <w:sz w:val="24"/>
          <w:szCs w:val="24"/>
          <w14:ligatures w14:val="none"/>
        </w:rPr>
      </w:pPr>
    </w:p>
    <w:p w14:paraId="116EBF5A" w14:textId="77777777" w:rsidR="003F6EF4" w:rsidRPr="003F6EF4" w:rsidRDefault="003F6EF4" w:rsidP="003F6EF4">
      <w:pPr>
        <w:numPr>
          <w:ilvl w:val="0"/>
          <w:numId w:val="35"/>
        </w:numPr>
        <w:spacing w:after="0" w:line="240" w:lineRule="auto"/>
        <w:ind w:left="284" w:hanging="284"/>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2025. gada 30. novembrī izbeigt bijušās Madonas novada pašvaldības komisijas “Sadarbības grupa bērnu tiesību </w:t>
      </w:r>
      <w:r w:rsidRPr="003F6EF4">
        <w:rPr>
          <w:rFonts w:ascii="Times New Roman" w:hAnsi="Times New Roman" w:cs="Times New Roman"/>
          <w:color w:val="000000" w:themeColor="text1"/>
          <w:kern w:val="0"/>
          <w:sz w:val="24"/>
          <w:szCs w:val="24"/>
          <w14:ligatures w14:val="none"/>
        </w:rPr>
        <w:t xml:space="preserve">aizsardzības jomā” darbību un atbrīvot Mārīti Cauni, Solvitu Seržāni, </w:t>
      </w:r>
      <w:r w:rsidRPr="003F6EF4">
        <w:rPr>
          <w:rFonts w:ascii="Times New Roman" w:hAnsi="Times New Roman" w:cs="Times New Roman"/>
          <w:color w:val="000000" w:themeColor="text1"/>
          <w:kern w:val="0"/>
          <w:sz w:val="24"/>
          <w:szCs w:val="24"/>
          <w14:ligatures w14:val="none"/>
        </w:rPr>
        <w:lastRenderedPageBreak/>
        <w:t xml:space="preserve">Olgu Elsiņu, Ingu Strazdiņu un Ivetu Vāveri no bijušās Madonas novada pašvaldības komisijas “Sadarbības grupa bērnu tiesību aizsardzības </w:t>
      </w:r>
      <w:r w:rsidRPr="003F6EF4">
        <w:rPr>
          <w:rFonts w:ascii="Times New Roman" w:hAnsi="Times New Roman" w:cs="Times New Roman"/>
          <w:kern w:val="0"/>
          <w:sz w:val="24"/>
          <w:szCs w:val="24"/>
          <w14:ligatures w14:val="none"/>
        </w:rPr>
        <w:t>jomā” locekļu amatiem.</w:t>
      </w:r>
    </w:p>
    <w:p w14:paraId="60AFAB72" w14:textId="77777777" w:rsidR="003F6EF4" w:rsidRPr="003F6EF4" w:rsidRDefault="003F6EF4" w:rsidP="003F6EF4">
      <w:pPr>
        <w:numPr>
          <w:ilvl w:val="0"/>
          <w:numId w:val="35"/>
        </w:numPr>
        <w:spacing w:after="0" w:line="240" w:lineRule="auto"/>
        <w:ind w:left="284" w:hanging="284"/>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Ar 2025. gada 1. decembri izveidot Madonas novada pašvaldības komisiju “Sadarbības grupa bērnu tiesību aizsardzības jomā” piecu locekļu sastāvā.</w:t>
      </w:r>
    </w:p>
    <w:p w14:paraId="4E5126C1" w14:textId="77777777" w:rsidR="003F6EF4" w:rsidRPr="003F6EF4" w:rsidRDefault="003F6EF4" w:rsidP="003F6EF4">
      <w:pPr>
        <w:numPr>
          <w:ilvl w:val="0"/>
          <w:numId w:val="35"/>
        </w:numPr>
        <w:spacing w:after="0" w:line="240" w:lineRule="auto"/>
        <w:ind w:left="284" w:hanging="284"/>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Ar 2025. gada 1. decembri iecelt Madonas novada pašvaldības komisijas “Sadarbības grupa bērnu tiesību aizsardzības jomā”</w:t>
      </w:r>
      <w:r w:rsidRPr="003F6EF4">
        <w:rPr>
          <w:rFonts w:ascii="Times New Roman" w:hAnsi="Times New Roman" w:cs="Times New Roman"/>
          <w:color w:val="000000" w:themeColor="text1"/>
          <w:kern w:val="0"/>
          <w:sz w:val="24"/>
          <w:szCs w:val="24"/>
          <w14:ligatures w14:val="none"/>
        </w:rPr>
        <w:t xml:space="preserve"> locekļu amatos</w:t>
      </w:r>
      <w:r w:rsidRPr="003F6EF4">
        <w:rPr>
          <w:rFonts w:ascii="Times New Roman" w:hAnsi="Times New Roman" w:cs="Times New Roman"/>
          <w:kern w:val="0"/>
          <w:sz w:val="24"/>
          <w:szCs w:val="24"/>
          <w14:ligatures w14:val="none"/>
        </w:rPr>
        <w:t>:</w:t>
      </w:r>
    </w:p>
    <w:p w14:paraId="1A489B00" w14:textId="45A95B90" w:rsidR="003F6EF4" w:rsidRPr="003F6EF4" w:rsidRDefault="003F6EF4" w:rsidP="003F6EF4">
      <w:pPr>
        <w:numPr>
          <w:ilvl w:val="1"/>
          <w:numId w:val="35"/>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Olgu Elsiņu, </w:t>
      </w:r>
      <w:r w:rsidR="006735CD">
        <w:rPr>
          <w:rFonts w:ascii="Times New Roman" w:hAnsi="Times New Roman" w:cs="Times New Roman"/>
          <w:kern w:val="0"/>
          <w:sz w:val="24"/>
          <w:szCs w:val="24"/>
          <w14:ligatures w14:val="none"/>
        </w:rPr>
        <w:t>[..]</w:t>
      </w:r>
      <w:r w:rsidRPr="003F6EF4">
        <w:rPr>
          <w:rFonts w:ascii="Times New Roman" w:hAnsi="Times New Roman" w:cs="Times New Roman"/>
          <w:kern w:val="0"/>
          <w:sz w:val="24"/>
          <w:szCs w:val="24"/>
          <w14:ligatures w14:val="none"/>
        </w:rPr>
        <w:t>, Madonas novada pašvaldības komisijas “Sadarbības grupa bērnu tiesību aizsardzības jomā” priekšsēdētāja amatā;</w:t>
      </w:r>
    </w:p>
    <w:p w14:paraId="6E6EFD27" w14:textId="00D10F23" w:rsidR="003F6EF4" w:rsidRPr="003F6EF4" w:rsidRDefault="003F6EF4" w:rsidP="003F6EF4">
      <w:pPr>
        <w:numPr>
          <w:ilvl w:val="1"/>
          <w:numId w:val="35"/>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Solvitu Seržāni, </w:t>
      </w:r>
      <w:r w:rsidR="006735CD">
        <w:rPr>
          <w:rFonts w:ascii="Times New Roman" w:hAnsi="Times New Roman" w:cs="Times New Roman"/>
          <w:kern w:val="0"/>
          <w:sz w:val="24"/>
          <w:szCs w:val="24"/>
          <w14:ligatures w14:val="none"/>
        </w:rPr>
        <w:t>[..]</w:t>
      </w:r>
      <w:r w:rsidRPr="003F6EF4">
        <w:rPr>
          <w:rFonts w:ascii="Times New Roman" w:hAnsi="Times New Roman" w:cs="Times New Roman"/>
          <w:kern w:val="0"/>
          <w:sz w:val="24"/>
          <w:szCs w:val="24"/>
          <w14:ligatures w14:val="none"/>
        </w:rPr>
        <w:t>, Madonas novada pašvaldības komisijas “Sadarbības grupa bērnu tiesību aizsardzības jomā” priekšsēdētāja vietnieka amatā;</w:t>
      </w:r>
    </w:p>
    <w:p w14:paraId="32F2BD2D" w14:textId="481A9B68" w:rsidR="003F6EF4" w:rsidRPr="003F6EF4" w:rsidRDefault="003F6EF4" w:rsidP="003F6EF4">
      <w:pPr>
        <w:numPr>
          <w:ilvl w:val="1"/>
          <w:numId w:val="35"/>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Ainu Kanču, </w:t>
      </w:r>
      <w:r w:rsidR="006735CD">
        <w:rPr>
          <w:rFonts w:ascii="Times New Roman" w:hAnsi="Times New Roman" w:cs="Times New Roman"/>
          <w:kern w:val="0"/>
          <w:sz w:val="24"/>
          <w:szCs w:val="24"/>
          <w14:ligatures w14:val="none"/>
        </w:rPr>
        <w:t>[..]</w:t>
      </w:r>
      <w:r w:rsidRPr="003F6EF4">
        <w:rPr>
          <w:rFonts w:ascii="Times New Roman" w:hAnsi="Times New Roman" w:cs="Times New Roman"/>
          <w:kern w:val="0"/>
          <w:sz w:val="24"/>
          <w:szCs w:val="24"/>
          <w14:ligatures w14:val="none"/>
        </w:rPr>
        <w:t>, Madonas novada pašvaldības komisijas “Sadarbības grupa bērnu tiesību aizsardzības jomā” locekļa amatā;</w:t>
      </w:r>
    </w:p>
    <w:p w14:paraId="25503281" w14:textId="67E4F33A" w:rsidR="003F6EF4" w:rsidRPr="003F6EF4" w:rsidRDefault="003F6EF4" w:rsidP="003F6EF4">
      <w:pPr>
        <w:numPr>
          <w:ilvl w:val="1"/>
          <w:numId w:val="35"/>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kern w:val="0"/>
          <w:sz w:val="24"/>
          <w:szCs w:val="24"/>
          <w14:ligatures w14:val="none"/>
        </w:rPr>
        <w:t xml:space="preserve">Ingu Strazdiņu, </w:t>
      </w:r>
      <w:r w:rsidR="006735CD">
        <w:rPr>
          <w:rFonts w:ascii="Times New Roman" w:hAnsi="Times New Roman" w:cs="Times New Roman"/>
          <w:kern w:val="0"/>
          <w:sz w:val="24"/>
          <w:szCs w:val="24"/>
          <w14:ligatures w14:val="none"/>
        </w:rPr>
        <w:t>[..]</w:t>
      </w:r>
      <w:r w:rsidRPr="003F6EF4">
        <w:rPr>
          <w:rFonts w:ascii="Times New Roman" w:hAnsi="Times New Roman" w:cs="Times New Roman"/>
          <w:kern w:val="0"/>
          <w:sz w:val="24"/>
          <w:szCs w:val="24"/>
          <w14:ligatures w14:val="none"/>
        </w:rPr>
        <w:t xml:space="preserve">, Madonas novada pašvaldības komisijas “Sadarbības grupa bērnu tiesību aizsardzības jomā” locekļa </w:t>
      </w:r>
      <w:r w:rsidRPr="003F6EF4">
        <w:rPr>
          <w:rFonts w:ascii="Times New Roman" w:hAnsi="Times New Roman" w:cs="Times New Roman"/>
          <w:color w:val="000000" w:themeColor="text1"/>
          <w:kern w:val="0"/>
          <w:sz w:val="24"/>
          <w:szCs w:val="24"/>
          <w14:ligatures w14:val="none"/>
        </w:rPr>
        <w:t>amatā;</w:t>
      </w:r>
    </w:p>
    <w:p w14:paraId="10AE3976" w14:textId="52A6F138" w:rsidR="003F6EF4" w:rsidRPr="003F6EF4" w:rsidRDefault="003F6EF4" w:rsidP="003F6EF4">
      <w:pPr>
        <w:numPr>
          <w:ilvl w:val="1"/>
          <w:numId w:val="35"/>
        </w:numPr>
        <w:spacing w:after="0" w:line="240" w:lineRule="auto"/>
        <w:ind w:left="851" w:hanging="567"/>
        <w:contextualSpacing/>
        <w:jc w:val="both"/>
        <w:rPr>
          <w:rFonts w:ascii="Times New Roman" w:hAnsi="Times New Roman" w:cs="Times New Roman"/>
          <w:kern w:val="0"/>
          <w:sz w:val="24"/>
          <w:szCs w:val="24"/>
          <w14:ligatures w14:val="none"/>
        </w:rPr>
      </w:pPr>
      <w:r w:rsidRPr="003F6EF4">
        <w:rPr>
          <w:rFonts w:ascii="Times New Roman" w:hAnsi="Times New Roman" w:cs="Times New Roman"/>
          <w:color w:val="000000" w:themeColor="text1"/>
          <w:kern w:val="0"/>
          <w:sz w:val="24"/>
          <w:szCs w:val="24"/>
          <w14:ligatures w14:val="none"/>
        </w:rPr>
        <w:t xml:space="preserve">Sindiju Broku, </w:t>
      </w:r>
      <w:r w:rsidR="006735CD">
        <w:rPr>
          <w:rFonts w:ascii="Times New Roman" w:hAnsi="Times New Roman" w:cs="Times New Roman"/>
          <w:color w:val="000000" w:themeColor="text1"/>
          <w:kern w:val="0"/>
          <w:sz w:val="24"/>
          <w:szCs w:val="24"/>
          <w14:ligatures w14:val="none"/>
        </w:rPr>
        <w:t>[..]</w:t>
      </w:r>
      <w:r w:rsidRPr="003F6EF4">
        <w:rPr>
          <w:rFonts w:ascii="Times New Roman" w:hAnsi="Times New Roman" w:cs="Times New Roman"/>
          <w:color w:val="000000" w:themeColor="text1"/>
          <w:kern w:val="0"/>
          <w:sz w:val="24"/>
          <w:szCs w:val="24"/>
          <w14:ligatures w14:val="none"/>
        </w:rPr>
        <w:t>, Madonas novada pašvaldības komisijas “Sadarbības grupa bērnu tiesību aizsardzības jomā” locekļa amatā.</w:t>
      </w:r>
    </w:p>
    <w:p w14:paraId="06DF18FF" w14:textId="77777777" w:rsidR="003F6EF4" w:rsidRPr="003F6EF4" w:rsidRDefault="003F6EF4" w:rsidP="003F6EF4">
      <w:pPr>
        <w:numPr>
          <w:ilvl w:val="0"/>
          <w:numId w:val="35"/>
        </w:numPr>
        <w:spacing w:after="0" w:line="240" w:lineRule="auto"/>
        <w:contextualSpacing/>
        <w:jc w:val="both"/>
        <w:rPr>
          <w:rFonts w:ascii="Times New Roman" w:eastAsia="Calibri" w:hAnsi="Times New Roman" w:cs="Times New Roman"/>
          <w:kern w:val="0"/>
          <w:sz w:val="24"/>
          <w:szCs w:val="24"/>
          <w14:ligatures w14:val="none"/>
        </w:rPr>
      </w:pPr>
      <w:r w:rsidRPr="003F6EF4">
        <w:rPr>
          <w:rFonts w:ascii="Times New Roman" w:eastAsia="Times New Roman" w:hAnsi="Times New Roman" w:cs="Times New Roman"/>
          <w:kern w:val="0"/>
          <w:sz w:val="24"/>
          <w:szCs w:val="24"/>
          <w:lang w:eastAsia="lv-LV"/>
          <w14:ligatures w14:val="none"/>
        </w:rPr>
        <w:t>Noteikt Madonas novada pašvaldības izpilddirektoru par atbildīgo amatpersonu šī lēmuma izpildei</w:t>
      </w:r>
      <w:r w:rsidRPr="003F6EF4">
        <w:rPr>
          <w:rFonts w:ascii="Times New Roman" w:eastAsia="Calibri" w:hAnsi="Times New Roman" w:cs="Times New Roman"/>
          <w:kern w:val="0"/>
          <w:sz w:val="24"/>
          <w:szCs w:val="24"/>
          <w14:ligatures w14:val="none"/>
        </w:rPr>
        <w:t>, cita starpā nodrošinot, ka:</w:t>
      </w:r>
    </w:p>
    <w:p w14:paraId="37CE99CC" w14:textId="77777777" w:rsidR="003F6EF4" w:rsidRPr="003F6EF4" w:rsidRDefault="003F6EF4" w:rsidP="003F6EF4">
      <w:pPr>
        <w:numPr>
          <w:ilvl w:val="1"/>
          <w:numId w:val="35"/>
        </w:numPr>
        <w:spacing w:after="0" w:line="240" w:lineRule="auto"/>
        <w:contextualSpacing/>
        <w:jc w:val="both"/>
        <w:rPr>
          <w:rFonts w:ascii="Times New Roman" w:eastAsia="Calibri" w:hAnsi="Times New Roman" w:cs="Times New Roman"/>
          <w:kern w:val="0"/>
          <w:sz w:val="24"/>
          <w:szCs w:val="24"/>
          <w14:ligatures w14:val="none"/>
        </w:rPr>
      </w:pPr>
      <w:r w:rsidRPr="003F6EF4">
        <w:rPr>
          <w:rFonts w:ascii="Times New Roman" w:eastAsia="Calibri" w:hAnsi="Times New Roman" w:cs="Times New Roman"/>
          <w:kern w:val="0"/>
          <w:sz w:val="24"/>
          <w:szCs w:val="24"/>
          <w14:ligatures w14:val="none"/>
        </w:rPr>
        <w:t>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32401BA7" w14:textId="7ADDB46F" w:rsidR="003F6EF4" w:rsidRPr="003F6EF4" w:rsidRDefault="003F6EF4" w:rsidP="003F6EF4">
      <w:pPr>
        <w:numPr>
          <w:ilvl w:val="1"/>
          <w:numId w:val="35"/>
        </w:numPr>
        <w:spacing w:after="0" w:line="240" w:lineRule="auto"/>
        <w:contextualSpacing/>
        <w:jc w:val="both"/>
        <w:rPr>
          <w:rFonts w:ascii="Times New Roman" w:eastAsia="Calibri" w:hAnsi="Times New Roman" w:cs="Times New Roman"/>
          <w:kern w:val="0"/>
          <w:sz w:val="24"/>
          <w:szCs w:val="24"/>
          <w14:ligatures w14:val="none"/>
        </w:rPr>
      </w:pPr>
      <w:r w:rsidRPr="003F6EF4">
        <w:rPr>
          <w:rFonts w:ascii="Times New Roman" w:eastAsia="Calibri" w:hAnsi="Times New Roman" w:cs="Times New Roman"/>
          <w:kern w:val="0"/>
          <w:sz w:val="24"/>
          <w:szCs w:val="24"/>
          <w14:ligatures w14:val="none"/>
        </w:rPr>
        <w:t>Madonas novada Centrālās administrācijas Attīstības nodaļa publicē apstiprinātās komisijas sastāvu tīmekļvietnē www.madona.lv sadaļā “Dome” – “Domes komisijas”.</w:t>
      </w:r>
    </w:p>
    <w:p w14:paraId="55DB495C" w14:textId="77777777" w:rsidR="00864D33" w:rsidRPr="00864D33" w:rsidRDefault="00864D33" w:rsidP="00864D33">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1C53A5EF" w14:textId="77777777" w:rsidR="00DE6E6C" w:rsidRDefault="00DE6E6C"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3"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3"/>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65FF2AC" w14:textId="77777777" w:rsidR="003F6EF4" w:rsidRPr="003F6EF4" w:rsidRDefault="003F6EF4" w:rsidP="003F6EF4">
      <w:pPr>
        <w:tabs>
          <w:tab w:val="center" w:pos="4535"/>
        </w:tabs>
        <w:suppressAutoHyphens/>
        <w:spacing w:after="0" w:line="240" w:lineRule="auto"/>
        <w:jc w:val="both"/>
        <w:rPr>
          <w:rFonts w:ascii="Times New Roman" w:eastAsia="!Neo'w Arial" w:hAnsi="Times New Roman" w:cs="Times New Roman"/>
          <w:kern w:val="0"/>
          <w:sz w:val="24"/>
          <w:szCs w:val="24"/>
          <w:lang w:eastAsia="ar-SA"/>
          <w14:ligatures w14:val="none"/>
        </w:rPr>
      </w:pPr>
      <w:r w:rsidRPr="003F6EF4">
        <w:rPr>
          <w:rFonts w:ascii="Times New Roman" w:eastAsia="!Neo'w Arial" w:hAnsi="Times New Roman" w:cs="Times New Roman"/>
          <w:i/>
          <w:iCs/>
          <w:kern w:val="0"/>
          <w:sz w:val="24"/>
          <w:szCs w:val="24"/>
          <w:lang w:eastAsia="ar-SA"/>
          <w14:ligatures w14:val="none"/>
        </w:rPr>
        <w:t>Puķīte 64860570</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6222" w14:textId="77777777" w:rsidR="00EE75FA" w:rsidRDefault="00EE75FA">
      <w:pPr>
        <w:spacing w:after="0" w:line="240" w:lineRule="auto"/>
      </w:pPr>
      <w:r>
        <w:separator/>
      </w:r>
    </w:p>
  </w:endnote>
  <w:endnote w:type="continuationSeparator" w:id="0">
    <w:p w14:paraId="4EEF61B9" w14:textId="77777777" w:rsidR="00EE75FA" w:rsidRDefault="00EE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4" w:name="_Hlk202447562"/>
    <w:r w:rsidRPr="003C7F1F">
      <w:rPr>
        <w:sz w:val="20"/>
        <w:szCs w:val="20"/>
      </w:rPr>
      <w:t>DOKUMENTS PARAKSTĪTS AR DROŠU ELEKTRONISKO PARAKSTU UN SATUR LAIKA ZĪMOGU</w:t>
    </w:r>
  </w:p>
  <w:bookmarkEnd w:id="50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194C" w14:textId="77777777" w:rsidR="00EE75FA" w:rsidRDefault="00EE75FA">
      <w:pPr>
        <w:spacing w:after="0" w:line="240" w:lineRule="auto"/>
      </w:pPr>
      <w:r>
        <w:separator/>
      </w:r>
    </w:p>
  </w:footnote>
  <w:footnote w:type="continuationSeparator" w:id="0">
    <w:p w14:paraId="74D8603E" w14:textId="77777777" w:rsidR="00EE75FA" w:rsidRDefault="00EE7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5"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7"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0"/>
  </w:num>
  <w:num w:numId="4" w16cid:durableId="895160938">
    <w:abstractNumId w:val="28"/>
  </w:num>
  <w:num w:numId="5" w16cid:durableId="373819068">
    <w:abstractNumId w:val="7"/>
  </w:num>
  <w:num w:numId="6" w16cid:durableId="7300068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4"/>
  </w:num>
  <w:num w:numId="12" w16cid:durableId="1572733906">
    <w:abstractNumId w:val="39"/>
  </w:num>
  <w:num w:numId="13" w16cid:durableId="19035212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3"/>
  </w:num>
  <w:num w:numId="15" w16cid:durableId="279773990">
    <w:abstractNumId w:val="37"/>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2"/>
  </w:num>
  <w:num w:numId="21" w16cid:durableId="233051550">
    <w:abstractNumId w:val="12"/>
  </w:num>
  <w:num w:numId="22" w16cid:durableId="567618645">
    <w:abstractNumId w:val="18"/>
  </w:num>
  <w:num w:numId="23" w16cid:durableId="610472573">
    <w:abstractNumId w:val="36"/>
  </w:num>
  <w:num w:numId="24" w16cid:durableId="397828114">
    <w:abstractNumId w:val="31"/>
  </w:num>
  <w:num w:numId="25" w16cid:durableId="1131438345">
    <w:abstractNumId w:val="15"/>
  </w:num>
  <w:num w:numId="26" w16cid:durableId="1092313196">
    <w:abstractNumId w:val="29"/>
  </w:num>
  <w:num w:numId="27" w16cid:durableId="478303799">
    <w:abstractNumId w:val="20"/>
  </w:num>
  <w:num w:numId="28" w16cid:durableId="2125028654">
    <w:abstractNumId w:val="9"/>
  </w:num>
  <w:num w:numId="29" w16cid:durableId="929243833">
    <w:abstractNumId w:val="1"/>
  </w:num>
  <w:num w:numId="30" w16cid:durableId="20745002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3"/>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2"/>
  </w:num>
  <w:num w:numId="36" w16cid:durableId="1106728880">
    <w:abstractNumId w:val="2"/>
  </w:num>
  <w:num w:numId="37" w16cid:durableId="1820338956">
    <w:abstractNumId w:val="16"/>
  </w:num>
  <w:num w:numId="38" w16cid:durableId="449936161">
    <w:abstractNumId w:val="34"/>
  </w:num>
  <w:num w:numId="39" w16cid:durableId="436950315">
    <w:abstractNumId w:val="38"/>
  </w:num>
  <w:num w:numId="40" w16cid:durableId="637302873">
    <w:abstractNumId w:val="3"/>
  </w:num>
  <w:num w:numId="41" w16cid:durableId="15542668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5"/>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2200"/>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35CD"/>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D5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E75FA"/>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3BF0"/>
    <w:rsid w:val="00F95858"/>
    <w:rsid w:val="00F95E7C"/>
    <w:rsid w:val="00FA11BF"/>
    <w:rsid w:val="00FA7578"/>
    <w:rsid w:val="00FB298F"/>
    <w:rsid w:val="00FB2B3F"/>
    <w:rsid w:val="00FB57C9"/>
    <w:rsid w:val="00FB6B8B"/>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2</Pages>
  <Words>3185</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429</cp:revision>
  <dcterms:created xsi:type="dcterms:W3CDTF">2024-09-06T08:06:00Z</dcterms:created>
  <dcterms:modified xsi:type="dcterms:W3CDTF">2025-12-03T15:17:00Z</dcterms:modified>
</cp:coreProperties>
</file>